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4625" w14:textId="77777777" w:rsidR="00D8726F" w:rsidRDefault="00D8726F">
      <w:r>
        <w:t>Why Governments Become Corrupt: The Role of Power, Education, and Moral Values</w:t>
      </w:r>
    </w:p>
    <w:p w14:paraId="1990E63D" w14:textId="77777777" w:rsidR="00D8726F" w:rsidRDefault="00D8726F"/>
    <w:p w14:paraId="66DD821B" w14:textId="77777777" w:rsidR="00D8726F" w:rsidRDefault="00D8726F">
      <w:r>
        <w:t>Corruption is one of the most persistent problems in governance, affecting societies across different political and economic systems. It undermines democracy, weakens institutions, and diverts resources meant for public welfare into private hands. While corruption is often associated with greed and abuse of power, its roots go much deeper, extending to failures in the educational system and the erosion of family moral values. This essay explores the reasons behind government corruption and how systemic failures in education and morality contribute to its persistence.</w:t>
      </w:r>
    </w:p>
    <w:p w14:paraId="5AD53EBE" w14:textId="77777777" w:rsidR="00D8726F" w:rsidRDefault="00D8726F"/>
    <w:p w14:paraId="41D4DF4E" w14:textId="7F3FFB7A" w:rsidR="00D8726F" w:rsidRDefault="00D8726F" w:rsidP="00D8726F">
      <w:pPr>
        <w:pStyle w:val="ListParagraph"/>
        <w:numPr>
          <w:ilvl w:val="0"/>
          <w:numId w:val="1"/>
        </w:numPr>
      </w:pPr>
      <w:r>
        <w:t>Power Without Accountability</w:t>
      </w:r>
    </w:p>
    <w:p w14:paraId="1E879CD6" w14:textId="77777777" w:rsidR="00D8726F" w:rsidRDefault="00D8726F"/>
    <w:p w14:paraId="53988DFD" w14:textId="77777777" w:rsidR="00D8726F" w:rsidRDefault="00D8726F">
      <w:r>
        <w:t>One of the primary reasons governments become corrupt is the unchecked power held by officials. When political leaders and bureaucrats operate without sufficient oversight, they are more likely to misuse public funds, manipulate policies, and engage in bribery or favoritism. In many countries, weak democratic institutions fail to impose consequences on corrupt individuals, allowing them to act with impunity. The absence of transparency in decision-making processes further enables corruption to thrive, as citizens are kept in the dark about how their governments operate.</w:t>
      </w:r>
    </w:p>
    <w:p w14:paraId="1E8C115B" w14:textId="77777777" w:rsidR="00D8726F" w:rsidRDefault="00D8726F"/>
    <w:p w14:paraId="7E829FDB" w14:textId="76DA7D5C" w:rsidR="00D8726F" w:rsidRDefault="00D8726F" w:rsidP="00D8726F">
      <w:pPr>
        <w:pStyle w:val="ListParagraph"/>
        <w:numPr>
          <w:ilvl w:val="0"/>
          <w:numId w:val="1"/>
        </w:numPr>
      </w:pPr>
      <w:r>
        <w:t>Weak Legal and Political Institutions</w:t>
      </w:r>
    </w:p>
    <w:p w14:paraId="743B7F8E" w14:textId="77777777" w:rsidR="00D8726F" w:rsidRDefault="00D8726F"/>
    <w:p w14:paraId="2999531D" w14:textId="77777777" w:rsidR="00D8726F" w:rsidRDefault="00D8726F">
      <w:r>
        <w:t>Corruption flourishes in environments where legal frameworks exist but are not enforced. Many countries have anti-corruption laws, yet enforcement is selective or non-existent. This failure is often due to political interference in the judiciary, where corrupt leaders appoint judges who will protect them from prosecution. Furthermore, when law enforcement agencies themselves are corrupt, they fail to investigate and punish those in power. This creates a vicious cycle where corruption becomes the norm rather than the exception.</w:t>
      </w:r>
    </w:p>
    <w:p w14:paraId="7A1641FE" w14:textId="77777777" w:rsidR="00D8726F" w:rsidRDefault="00D8726F"/>
    <w:p w14:paraId="42EEB1E6" w14:textId="37C6B024" w:rsidR="00D8726F" w:rsidRDefault="00D8726F" w:rsidP="00D8726F">
      <w:pPr>
        <w:pStyle w:val="ListParagraph"/>
        <w:numPr>
          <w:ilvl w:val="0"/>
          <w:numId w:val="1"/>
        </w:numPr>
      </w:pPr>
      <w:r>
        <w:t>The Role of Greed and Self-Interest</w:t>
      </w:r>
    </w:p>
    <w:p w14:paraId="5A2B8B5C" w14:textId="77777777" w:rsidR="00D8726F" w:rsidRDefault="00D8726F"/>
    <w:p w14:paraId="538E3B36" w14:textId="77777777" w:rsidR="00D8726F" w:rsidRDefault="00D8726F">
      <w:r>
        <w:t>Human nature, particularly the pursuit of wealth and status, plays a significant role in government corruption. Many officials prioritize their personal and political interests over the welfare of the people they serve. Bribery, embezzlement, and fraud become tempting options for those seeking to enrich themselves at the expense of society. Additionally, political patronage—where politicians use their power to reward loyal supporters with government positions or contracts—further entrenches corruption.</w:t>
      </w:r>
    </w:p>
    <w:p w14:paraId="12826AF3" w14:textId="77777777" w:rsidR="00D8726F" w:rsidRDefault="00D8726F"/>
    <w:p w14:paraId="304DA812" w14:textId="2F7C574B" w:rsidR="00D8726F" w:rsidRDefault="00D8726F" w:rsidP="00D8726F">
      <w:pPr>
        <w:pStyle w:val="ListParagraph"/>
        <w:numPr>
          <w:ilvl w:val="0"/>
          <w:numId w:val="1"/>
        </w:numPr>
      </w:pPr>
      <w:r>
        <w:t>The Failure of the Educational System</w:t>
      </w:r>
    </w:p>
    <w:p w14:paraId="2E35926E" w14:textId="77777777" w:rsidR="00D8726F" w:rsidRDefault="00D8726F"/>
    <w:p w14:paraId="583F6245" w14:textId="77777777" w:rsidR="00D8726F" w:rsidRDefault="00D8726F">
      <w:r>
        <w:t>One of the overlooked causes of corruption is the failure of the educational system to instill ethical values and critical thinking. Education is supposed to shape responsible citizens, but in many countries, the system is focused on rote learning rather than teaching morality, civic responsibility, and ethical leadership. Schools and universities often do not provide students with the tools to question authority, recognize corruption, or demand transparency from their leaders.</w:t>
      </w:r>
    </w:p>
    <w:p w14:paraId="12A9E8E1" w14:textId="77777777" w:rsidR="00D8726F" w:rsidRDefault="00D8726F"/>
    <w:p w14:paraId="1B57C43A" w14:textId="77777777" w:rsidR="00D8726F" w:rsidRDefault="00D8726F">
      <w:r>
        <w:t>Moreover, when the education system itself is corrupt—through bribery in admissions, fake diplomas, or unqualified teachers—it sets a dangerous precedent. Students grow up believing that success can be achieved through dishonest means, reinforcing the idea that corruption is an acceptable part of life. Without a strong moral foundation in education, future generations are more likely to participate in or tolerate corrupt practices.</w:t>
      </w:r>
    </w:p>
    <w:p w14:paraId="110F994C" w14:textId="77777777" w:rsidR="00D8726F" w:rsidRDefault="00D8726F"/>
    <w:p w14:paraId="1E78C33E" w14:textId="3CC56C45" w:rsidR="00D8726F" w:rsidRDefault="00D8726F" w:rsidP="00D8726F">
      <w:pPr>
        <w:pStyle w:val="ListParagraph"/>
        <w:numPr>
          <w:ilvl w:val="0"/>
          <w:numId w:val="1"/>
        </w:numPr>
      </w:pPr>
      <w:r>
        <w:t>The Decline of Family Moral Values</w:t>
      </w:r>
    </w:p>
    <w:p w14:paraId="19E6D1B4" w14:textId="77777777" w:rsidR="00D8726F" w:rsidRDefault="00D8726F"/>
    <w:p w14:paraId="4707B85D" w14:textId="3E3C2F81" w:rsidR="00D8726F" w:rsidRDefault="00D8726F">
      <w:r>
        <w:t>Family plays a crucial role in shaping an individual’s ethical beliefs and behaviors. However, in many societies, traditional moral values that emphasize honesty, integrity, and accountability are declining. Parents, preoccupied with economic survival, may fail to teach their children the importance of moral principles. In some cases, families themselves engage in corrupt behaviors—such as paying bribes to secure jobs or influencing government officials for personal gain—sending the message that corruption is a necessary survival strategy.</w:t>
      </w:r>
    </w:p>
    <w:p w14:paraId="0E3896B0" w14:textId="77777777" w:rsidR="00D8726F" w:rsidRDefault="00D8726F"/>
    <w:p w14:paraId="2BF99BAE" w14:textId="77777777" w:rsidR="00D8726F" w:rsidRDefault="00D8726F">
      <w:r>
        <w:t>Religious and cultural institutions, which once played a significant role in promoting ethical behavior, have also lost influence in many societies. As materialism and individualism grow stronger, the collective responsibility for upholding moral values weakens. When individuals lack strong moral guidance from their families and communities, they are more likely to justify corrupt actions when they gain positions of power.</w:t>
      </w:r>
    </w:p>
    <w:p w14:paraId="21D62F77" w14:textId="77777777" w:rsidR="00D8726F" w:rsidRDefault="00D8726F"/>
    <w:p w14:paraId="30E7A61F" w14:textId="25F73BA3" w:rsidR="00D8726F" w:rsidRDefault="00D8726F" w:rsidP="00D8726F">
      <w:pPr>
        <w:pStyle w:val="ListParagraph"/>
        <w:numPr>
          <w:ilvl w:val="0"/>
          <w:numId w:val="1"/>
        </w:numPr>
      </w:pPr>
      <w:r>
        <w:t>Economic Pressures and Low Salaries</w:t>
      </w:r>
    </w:p>
    <w:p w14:paraId="41DCCE73" w14:textId="77777777" w:rsidR="00D8726F" w:rsidRDefault="00D8726F"/>
    <w:p w14:paraId="4EE8EDCA" w14:textId="77777777" w:rsidR="00D8726F" w:rsidRDefault="00D8726F">
      <w:r>
        <w:t>Economic hardship can also drive corruption, especially in developing nations where government employees are underpaid. When officials struggle to meet their basic needs, they may resort to accepting bribes, embezzling funds, or engaging in illicit activities to supplement their income. In such environments, corruption becomes a survival mechanism rather than just a moral failure.</w:t>
      </w:r>
    </w:p>
    <w:p w14:paraId="58F73A52" w14:textId="77777777" w:rsidR="00D8726F" w:rsidRDefault="00D8726F"/>
    <w:p w14:paraId="1F8530C3" w14:textId="328C4646" w:rsidR="00D8726F" w:rsidRDefault="00D8726F" w:rsidP="00D8726F">
      <w:pPr>
        <w:pStyle w:val="ListParagraph"/>
        <w:numPr>
          <w:ilvl w:val="0"/>
          <w:numId w:val="1"/>
        </w:numPr>
      </w:pPr>
      <w:r>
        <w:t>Corporate Influence and Political Lobbying</w:t>
      </w:r>
    </w:p>
    <w:p w14:paraId="53AC5B91" w14:textId="77777777" w:rsidR="00D8726F" w:rsidRDefault="00D8726F"/>
    <w:p w14:paraId="1641A265" w14:textId="77777777" w:rsidR="00D8726F" w:rsidRDefault="00D8726F">
      <w:r>
        <w:t>The influence of powerful corporations over government policies is another major driver of corruption. Large businesses often fund political campaigns, expecting favorable policies in return. This results in leaders prioritizing corporate interests over public welfare. When governments are captured by private interests, policies that should benefit the majority are distorted to serve a wealthy elite.</w:t>
      </w:r>
    </w:p>
    <w:p w14:paraId="6EFFB290" w14:textId="77777777" w:rsidR="00D8726F" w:rsidRDefault="00D8726F"/>
    <w:p w14:paraId="62722F27" w14:textId="4D6F259D" w:rsidR="00D8726F" w:rsidRDefault="00D8726F" w:rsidP="00D8726F">
      <w:pPr>
        <w:pStyle w:val="ListParagraph"/>
        <w:numPr>
          <w:ilvl w:val="0"/>
          <w:numId w:val="1"/>
        </w:numPr>
      </w:pPr>
      <w:r>
        <w:t>The Lack of Civic Engagement and Public Awareness</w:t>
      </w:r>
    </w:p>
    <w:p w14:paraId="5187DA23" w14:textId="77777777" w:rsidR="00D8726F" w:rsidRDefault="00D8726F"/>
    <w:p w14:paraId="63C84AED" w14:textId="77777777" w:rsidR="00D8726F" w:rsidRDefault="00D8726F">
      <w:r>
        <w:t>When citizens do not actively participate in governance or demand accountability, corrupt leaders face little resistance. A disengaged population allows corruption to thrive because there is no pressure for change. In many cases, people feel powerless or fear retaliation for speaking out against corrupt officials. Strengthening civic awareness through education, media, and public activism is essential in the fight against corruption.</w:t>
      </w:r>
    </w:p>
    <w:p w14:paraId="15EF5A9D" w14:textId="77777777" w:rsidR="00D8726F" w:rsidRDefault="00D8726F"/>
    <w:p w14:paraId="1A73FDD2" w14:textId="77777777" w:rsidR="00D8726F" w:rsidRDefault="00D8726F">
      <w:r>
        <w:t>Solutions: Restoring Integrity Through Education and Morality</w:t>
      </w:r>
    </w:p>
    <w:p w14:paraId="6EDD3163" w14:textId="77777777" w:rsidR="00D8726F" w:rsidRDefault="00D8726F"/>
    <w:p w14:paraId="36BC8379" w14:textId="77777777" w:rsidR="00D8726F" w:rsidRDefault="00D8726F">
      <w:r>
        <w:t>To combat corruption effectively, reforms must address not only political and legal structures but also educational and moral foundations:</w:t>
      </w:r>
    </w:p>
    <w:p w14:paraId="790C90FF" w14:textId="77777777" w:rsidR="00D8726F" w:rsidRDefault="00D8726F"/>
    <w:p w14:paraId="722370E2" w14:textId="77777777" w:rsidR="00D8726F" w:rsidRDefault="00D8726F">
      <w:r>
        <w:t>Strengthening the Educational System: Schools must incorporate ethics, civic responsibility, and critical thinking into their curriculum. Teachers should emphasize honesty and accountability, ensuring that students understand the long-term consequences of corruption.</w:t>
      </w:r>
    </w:p>
    <w:p w14:paraId="54AE7DAB" w14:textId="77777777" w:rsidR="00D8726F" w:rsidRDefault="00D8726F"/>
    <w:p w14:paraId="4517F4CB" w14:textId="77777777" w:rsidR="00D8726F" w:rsidRDefault="00D8726F">
      <w:r>
        <w:t>Rebuilding Family Moral Values: Families must take a more active role in teaching children about integrity and social responsibility. Parents should set examples by refusing to participate in corrupt practices.</w:t>
      </w:r>
    </w:p>
    <w:p w14:paraId="4316EA42" w14:textId="77777777" w:rsidR="00D8726F" w:rsidRDefault="00D8726F"/>
    <w:p w14:paraId="6125D000" w14:textId="77777777" w:rsidR="00D8726F" w:rsidRDefault="00D8726F">
      <w:r>
        <w:t>Enforcing Strong Anti-Corruption Laws: Governments must ensure that laws against corruption are applied equally, regardless of political or economic status. Independent judicial bodies should oversee investigations and prosecutions.</w:t>
      </w:r>
    </w:p>
    <w:p w14:paraId="02A96AAB" w14:textId="77777777" w:rsidR="00D8726F" w:rsidRDefault="00D8726F"/>
    <w:p w14:paraId="386DCD5B" w14:textId="77777777" w:rsidR="00D8726F" w:rsidRDefault="00D8726F">
      <w:r>
        <w:t>Improving Transparency in Governance: Public access to government transactions and decision-making processes must be expanded to reduce opportunities for corruption. Digital tools, such as open data platforms, can help track government spending and prevent misuse of funds.</w:t>
      </w:r>
    </w:p>
    <w:p w14:paraId="676BEE7B" w14:textId="77777777" w:rsidR="00D8726F" w:rsidRDefault="00D8726F"/>
    <w:p w14:paraId="32A8CE09" w14:textId="77777777" w:rsidR="00D8726F" w:rsidRDefault="00D8726F">
      <w:r>
        <w:t>Encouraging Citizen Participation: People must be empowered to hold their leaders accountable. This includes supporting investigative journalism, encouraging whistleblowers, and engaging in peaceful protests or advocacy movements.</w:t>
      </w:r>
    </w:p>
    <w:p w14:paraId="10F4F196" w14:textId="77777777" w:rsidR="00D8726F" w:rsidRDefault="00D8726F"/>
    <w:p w14:paraId="1FE4B174" w14:textId="77777777" w:rsidR="00D8726F" w:rsidRDefault="00D8726F"/>
    <w:p w14:paraId="23787E31" w14:textId="77777777" w:rsidR="00D8726F" w:rsidRDefault="00D8726F">
      <w:r>
        <w:t>Conclusion</w:t>
      </w:r>
    </w:p>
    <w:p w14:paraId="608DE97A" w14:textId="77777777" w:rsidR="00D8726F" w:rsidRDefault="00D8726F"/>
    <w:p w14:paraId="3F42D8B1" w14:textId="77777777" w:rsidR="00D8726F" w:rsidRDefault="00D8726F">
      <w:r>
        <w:t>Government corruption is a complex issue rooted in systemic failures, economic pressures, and ethical erosion. While power, greed, and weak institutions contribute to corruption, the failure of the educational system and the decline of moral values play an equally significant role. Addressing corruption requires a multi-faceted approach that not only strengthens laws and institutions but also reforms education and restores ethical foundations within families. Only through a collective effort to instill integrity at all levels of society can corruption be effectively minimized, paving the way for just and accountable governance.</w:t>
      </w:r>
    </w:p>
    <w:p w14:paraId="027FE34F" w14:textId="77777777" w:rsidR="00D8726F" w:rsidRDefault="00D8726F"/>
    <w:p w14:paraId="06CBD331" w14:textId="77777777" w:rsidR="00D8726F" w:rsidRDefault="00D8726F"/>
    <w:p w14:paraId="33F9FF78" w14:textId="77777777" w:rsidR="00D8726F" w:rsidRDefault="00D8726F"/>
    <w:sectPr w:rsidR="00D87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61098"/>
    <w:multiLevelType w:val="hybridMultilevel"/>
    <w:tmpl w:val="0BD070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825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6F"/>
    <w:rsid w:val="00516605"/>
    <w:rsid w:val="00D8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F6529B"/>
  <w15:chartTrackingRefBased/>
  <w15:docId w15:val="{B7F54849-C407-6E48-82EA-3207D637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2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2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2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2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2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2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2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2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2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2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2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2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2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2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2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26F"/>
    <w:rPr>
      <w:rFonts w:eastAsiaTheme="majorEastAsia" w:cstheme="majorBidi"/>
      <w:color w:val="272727" w:themeColor="text1" w:themeTint="D8"/>
    </w:rPr>
  </w:style>
  <w:style w:type="paragraph" w:styleId="Title">
    <w:name w:val="Title"/>
    <w:basedOn w:val="Normal"/>
    <w:next w:val="Normal"/>
    <w:link w:val="TitleChar"/>
    <w:uiPriority w:val="10"/>
    <w:qFormat/>
    <w:rsid w:val="00D87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2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2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2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26F"/>
    <w:pPr>
      <w:spacing w:before="160"/>
      <w:jc w:val="center"/>
    </w:pPr>
    <w:rPr>
      <w:i/>
      <w:iCs/>
      <w:color w:val="404040" w:themeColor="text1" w:themeTint="BF"/>
    </w:rPr>
  </w:style>
  <w:style w:type="character" w:customStyle="1" w:styleId="QuoteChar">
    <w:name w:val="Quote Char"/>
    <w:basedOn w:val="DefaultParagraphFont"/>
    <w:link w:val="Quote"/>
    <w:uiPriority w:val="29"/>
    <w:rsid w:val="00D8726F"/>
    <w:rPr>
      <w:i/>
      <w:iCs/>
      <w:color w:val="404040" w:themeColor="text1" w:themeTint="BF"/>
    </w:rPr>
  </w:style>
  <w:style w:type="paragraph" w:styleId="ListParagraph">
    <w:name w:val="List Paragraph"/>
    <w:basedOn w:val="Normal"/>
    <w:uiPriority w:val="34"/>
    <w:qFormat/>
    <w:rsid w:val="00D8726F"/>
    <w:pPr>
      <w:ind w:left="720"/>
      <w:contextualSpacing/>
    </w:pPr>
  </w:style>
  <w:style w:type="character" w:styleId="IntenseEmphasis">
    <w:name w:val="Intense Emphasis"/>
    <w:basedOn w:val="DefaultParagraphFont"/>
    <w:uiPriority w:val="21"/>
    <w:qFormat/>
    <w:rsid w:val="00D8726F"/>
    <w:rPr>
      <w:i/>
      <w:iCs/>
      <w:color w:val="0F4761" w:themeColor="accent1" w:themeShade="BF"/>
    </w:rPr>
  </w:style>
  <w:style w:type="paragraph" w:styleId="IntenseQuote">
    <w:name w:val="Intense Quote"/>
    <w:basedOn w:val="Normal"/>
    <w:next w:val="Normal"/>
    <w:link w:val="IntenseQuoteChar"/>
    <w:uiPriority w:val="30"/>
    <w:qFormat/>
    <w:rsid w:val="00D87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26F"/>
    <w:rPr>
      <w:i/>
      <w:iCs/>
      <w:color w:val="0F4761" w:themeColor="accent1" w:themeShade="BF"/>
    </w:rPr>
  </w:style>
  <w:style w:type="character" w:styleId="IntenseReference">
    <w:name w:val="Intense Reference"/>
    <w:basedOn w:val="DefaultParagraphFont"/>
    <w:uiPriority w:val="32"/>
    <w:qFormat/>
    <w:rsid w:val="00D872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1162</Words>
  <Characters>6629</Characters>
  <Application>Microsoft Office Word</Application>
  <DocSecurity>0</DocSecurity>
  <Lines>55</Lines>
  <Paragraphs>15</Paragraphs>
  <ScaleCrop>false</ScaleCrop>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Angelito Malicse</dc:creator>
  <cp:keywords/>
  <dc:description/>
  <cp:lastModifiedBy>Angelito Malicse</cp:lastModifiedBy>
  <cp:revision>2</cp:revision>
  <dcterms:created xsi:type="dcterms:W3CDTF">2025-03-01T01:42:00Z</dcterms:created>
  <dcterms:modified xsi:type="dcterms:W3CDTF">2025-03-01T01:42:00Z</dcterms:modified>
</cp:coreProperties>
</file>