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07C" w14:textId="77777777" w:rsidR="00096774" w:rsidRDefault="00096774">
      <w:r>
        <w:t>The Universal Law of Balance in Nature and the Emergence of Consciousness</w:t>
      </w:r>
    </w:p>
    <w:p w14:paraId="661F9868" w14:textId="77777777" w:rsidR="00096774" w:rsidRDefault="00096774"/>
    <w:p w14:paraId="6526B2EF" w14:textId="77777777" w:rsidR="00096774" w:rsidRDefault="00096774">
      <w:r>
        <w:t xml:space="preserve">By: </w:t>
      </w:r>
      <w:proofErr w:type="spellStart"/>
      <w:r>
        <w:t>Angelito</w:t>
      </w:r>
      <w:proofErr w:type="spellEnd"/>
      <w:r>
        <w:t xml:space="preserve"> Enriquez </w:t>
      </w:r>
      <w:proofErr w:type="spellStart"/>
      <w:r>
        <w:t>Malicse</w:t>
      </w:r>
      <w:proofErr w:type="spellEnd"/>
    </w:p>
    <w:p w14:paraId="18AB5CE8" w14:textId="77777777" w:rsidR="00096774" w:rsidRDefault="00096774"/>
    <w:p w14:paraId="01180135" w14:textId="77777777" w:rsidR="00096774" w:rsidRDefault="00096774">
      <w:r>
        <w:t>Introduction</w:t>
      </w:r>
    </w:p>
    <w:p w14:paraId="10F30854" w14:textId="77777777" w:rsidR="00096774" w:rsidRDefault="00096774"/>
    <w:p w14:paraId="5693293A" w14:textId="77777777" w:rsidR="00096774" w:rsidRDefault="00096774">
      <w:r>
        <w:t>All natural systems follow the universal law of balance in nature, governing everything from the motion of celestial bodies to the behavior of living organisms. However, while all matter follows balance, not all matter is conscious. The key distinction lies in the degree of self-regulation and integration a system possesses. Consciousness is not an arbitrary phenomenon but an emergent property of highly balanced, self-sustaining systems.</w:t>
      </w:r>
    </w:p>
    <w:p w14:paraId="66A16993" w14:textId="77777777" w:rsidR="00096774" w:rsidRDefault="00096774"/>
    <w:p w14:paraId="595C2A48" w14:textId="77777777" w:rsidR="00096774" w:rsidRDefault="00096774">
      <w:r>
        <w:t>This essay explores how the universal law of balance applies to both inorganic and organic systems and explains why only certain systems—such as human beings—achieve the level of complexity required for consciousness.</w:t>
      </w:r>
    </w:p>
    <w:p w14:paraId="3FCEEBFD" w14:textId="77777777" w:rsidR="00096774" w:rsidRDefault="00096774"/>
    <w:p w14:paraId="00402EF7" w14:textId="1F276C8D" w:rsidR="00096774" w:rsidRDefault="00096774" w:rsidP="00096774">
      <w:pPr>
        <w:pStyle w:val="ListParagraph"/>
        <w:numPr>
          <w:ilvl w:val="0"/>
          <w:numId w:val="1"/>
        </w:numPr>
      </w:pPr>
      <w:r>
        <w:t>The Universal Law of Balance and All Natural Systems</w:t>
      </w:r>
    </w:p>
    <w:p w14:paraId="39567C58" w14:textId="77777777" w:rsidR="00096774" w:rsidRDefault="00096774"/>
    <w:p w14:paraId="45ED01CE" w14:textId="77777777" w:rsidR="00096774" w:rsidRDefault="00096774">
      <w:r>
        <w:t>According to the universal law of balance, everything in nature operates in a state of equilibrium. This principle applies universally:</w:t>
      </w:r>
    </w:p>
    <w:p w14:paraId="306B08CA" w14:textId="77777777" w:rsidR="00096774" w:rsidRDefault="00096774"/>
    <w:p w14:paraId="153CF5C4" w14:textId="77777777" w:rsidR="00096774" w:rsidRDefault="00096774">
      <w:r>
        <w:t>Inorganic matter (rocks, planets, stars) follows balance through external physical forces (e.g., gravity, thermodynamics, chemical reactions). However, these systems remain passive, meaning they do not actively regulate themselves beyond what external conditions dictate.</w:t>
      </w:r>
    </w:p>
    <w:p w14:paraId="5EAD2583" w14:textId="77777777" w:rsidR="00096774" w:rsidRDefault="00096774"/>
    <w:p w14:paraId="3384ED1B" w14:textId="77777777" w:rsidR="00096774" w:rsidRDefault="00096774">
      <w:r>
        <w:t>Organic matter (living organisms) follows balance through internal regulation (homeostasis). Organisms maintain stable internal conditions, repair damage, and respond dynamically to their environment.</w:t>
      </w:r>
    </w:p>
    <w:p w14:paraId="0D88E879" w14:textId="77777777" w:rsidR="00096774" w:rsidRDefault="00096774"/>
    <w:p w14:paraId="584B1E41" w14:textId="77777777" w:rsidR="00096774" w:rsidRDefault="00096774"/>
    <w:p w14:paraId="54D49B93" w14:textId="77777777" w:rsidR="00096774" w:rsidRDefault="00096774">
      <w:r>
        <w:t>Thus, while all systems follow the law of balance, only organic systems actively regulate themselves, creating the foundation for awareness.</w:t>
      </w:r>
    </w:p>
    <w:p w14:paraId="7B6128D2" w14:textId="77777777" w:rsidR="00096774" w:rsidRDefault="00096774"/>
    <w:p w14:paraId="5967F8FF" w14:textId="43196145" w:rsidR="00096774" w:rsidRDefault="00096774" w:rsidP="00096774">
      <w:pPr>
        <w:pStyle w:val="ListParagraph"/>
        <w:numPr>
          <w:ilvl w:val="0"/>
          <w:numId w:val="1"/>
        </w:numPr>
      </w:pPr>
      <w:r>
        <w:t>Consciousness as an Advanced Form of Balance</w:t>
      </w:r>
    </w:p>
    <w:p w14:paraId="04C84075" w14:textId="77777777" w:rsidR="00096774" w:rsidRDefault="00096774"/>
    <w:p w14:paraId="115D789C" w14:textId="77777777" w:rsidR="00096774" w:rsidRDefault="00096774">
      <w:r>
        <w:t>Consciousness is not a fundamental property of all matter—it emerges only in systems that reach a high level of self-regulation and integration. The difference between consciousness and non-consciousness can be explained through three key factors:</w:t>
      </w:r>
    </w:p>
    <w:p w14:paraId="49E8C3AD" w14:textId="77777777" w:rsidR="00096774" w:rsidRDefault="00096774"/>
    <w:p w14:paraId="01A796DF" w14:textId="41EA6FFA" w:rsidR="00096774" w:rsidRDefault="00096774" w:rsidP="00096774">
      <w:pPr>
        <w:pStyle w:val="ListParagraph"/>
        <w:numPr>
          <w:ilvl w:val="0"/>
          <w:numId w:val="2"/>
        </w:numPr>
      </w:pPr>
      <w:r>
        <w:t>Self-Regulation (Homeostasis) – Conscious beings maintain their internal balance despite external changes. The human brain, for example, controls body temperature, energy levels, and emotions to sustain awareness. A rock, however, does not regulate itself—it simply remains in its current state unless acted upon by an external force.</w:t>
      </w:r>
    </w:p>
    <w:p w14:paraId="1553A662" w14:textId="77777777" w:rsidR="00096774" w:rsidRDefault="00096774"/>
    <w:p w14:paraId="4522A803" w14:textId="77777777" w:rsidR="00096774" w:rsidRDefault="00096774"/>
    <w:p w14:paraId="5D945916" w14:textId="54692A3C" w:rsidR="00096774" w:rsidRDefault="00096774" w:rsidP="00096774">
      <w:pPr>
        <w:pStyle w:val="ListParagraph"/>
        <w:numPr>
          <w:ilvl w:val="0"/>
          <w:numId w:val="2"/>
        </w:numPr>
      </w:pPr>
      <w:r>
        <w:t>Integration (Unified Processing) – Consciousness requires the coordination of multiple processes into a single, unified experience. The brain integrates sensory input, memory, and decision-making into a coherent stream of thought. In contrast, a planet or a crystal remains fragmented, with no internal system to bind its components into a single experience.</w:t>
      </w:r>
    </w:p>
    <w:p w14:paraId="1F2A88FF" w14:textId="77777777" w:rsidR="00096774" w:rsidRDefault="00096774"/>
    <w:p w14:paraId="3DD6569C" w14:textId="77777777" w:rsidR="00096774" w:rsidRDefault="00096774"/>
    <w:p w14:paraId="62C56C72" w14:textId="4EF769D1" w:rsidR="00096774" w:rsidRDefault="00096774" w:rsidP="00096774">
      <w:pPr>
        <w:pStyle w:val="ListParagraph"/>
        <w:numPr>
          <w:ilvl w:val="0"/>
          <w:numId w:val="2"/>
        </w:numPr>
      </w:pPr>
      <w:r>
        <w:t>Feedback Loops (Adaptation and Awareness) – Consciousness emerges in systems that constantly interact with their environment and adjust accordingly. The human mind processes information, predicts outcomes, and makes decisions. A star, while following physical balance, does not actively adapt—it simply burns fuel until it collapses.</w:t>
      </w:r>
    </w:p>
    <w:p w14:paraId="4ADE4015" w14:textId="77777777" w:rsidR="00096774" w:rsidRDefault="00096774"/>
    <w:p w14:paraId="4B4D4A55" w14:textId="77777777" w:rsidR="00096774" w:rsidRDefault="00096774"/>
    <w:p w14:paraId="6F297D83" w14:textId="77777777" w:rsidR="00096774" w:rsidRDefault="00096774"/>
    <w:p w14:paraId="25C0F43E" w14:textId="77777777" w:rsidR="00096774" w:rsidRDefault="00096774">
      <w:r>
        <w:t>From this perspective, consciousness is the highest form of balance, emerging only in self-sustaining, dynamic systems.</w:t>
      </w:r>
    </w:p>
    <w:p w14:paraId="7666A658" w14:textId="77777777" w:rsidR="00096774" w:rsidRDefault="00096774"/>
    <w:p w14:paraId="5B08642B" w14:textId="32E541A1" w:rsidR="00096774" w:rsidRDefault="00096774" w:rsidP="00096774">
      <w:pPr>
        <w:pStyle w:val="ListParagraph"/>
        <w:numPr>
          <w:ilvl w:val="0"/>
          <w:numId w:val="2"/>
        </w:numPr>
      </w:pPr>
      <w:r>
        <w:t>Why Not All Matter Is Conscious</w:t>
      </w:r>
    </w:p>
    <w:p w14:paraId="6BF7BC88" w14:textId="77777777" w:rsidR="00096774" w:rsidRDefault="00096774"/>
    <w:p w14:paraId="1A08915D" w14:textId="77777777" w:rsidR="00096774" w:rsidRDefault="00096774">
      <w:r>
        <w:t>While all systems follow balance, only some achieve the complexity needed for consciousness. Consider the following hierarchy:</w:t>
      </w:r>
    </w:p>
    <w:p w14:paraId="55BD5C19" w14:textId="77777777" w:rsidR="00096774" w:rsidRDefault="00096774"/>
    <w:p w14:paraId="5C831794" w14:textId="77777777" w:rsidR="00096774" w:rsidRDefault="00096774">
      <w:r>
        <w:t>Quantum Particles – Fundamental building blocks of the universe, but they do not regulate themselves in a conscious way.</w:t>
      </w:r>
    </w:p>
    <w:p w14:paraId="2C2C6335" w14:textId="77777777" w:rsidR="00096774" w:rsidRDefault="00096774"/>
    <w:p w14:paraId="3DE6A4F2" w14:textId="77777777" w:rsidR="00096774" w:rsidRDefault="00096774">
      <w:r>
        <w:t>Atoms and Molecules – Exhibit stability but remain passive, reacting only to external forces.</w:t>
      </w:r>
    </w:p>
    <w:p w14:paraId="5452B6B3" w14:textId="77777777" w:rsidR="00096774" w:rsidRDefault="00096774"/>
    <w:p w14:paraId="0437C241" w14:textId="77777777" w:rsidR="00096774" w:rsidRDefault="00096774">
      <w:r>
        <w:t>Simple Life Forms (Bacteria, Plants) – Display basic self-regulation, responding to stimuli, but lack a fully integrated awareness.</w:t>
      </w:r>
    </w:p>
    <w:p w14:paraId="6A23E731" w14:textId="77777777" w:rsidR="00096774" w:rsidRDefault="00096774"/>
    <w:p w14:paraId="7E6929C0" w14:textId="77777777" w:rsidR="00096774" w:rsidRDefault="00096774">
      <w:r>
        <w:t>Higher Life Forms (Animals, Humans) – Exhibit complex self-regulation and information processing, leading to the emergence of consciousness.</w:t>
      </w:r>
    </w:p>
    <w:p w14:paraId="23739A9F" w14:textId="77777777" w:rsidR="00096774" w:rsidRDefault="00096774"/>
    <w:p w14:paraId="24FF8095" w14:textId="77777777" w:rsidR="00096774" w:rsidRDefault="00096774"/>
    <w:p w14:paraId="78F49E28" w14:textId="77777777" w:rsidR="00096774" w:rsidRDefault="00096774">
      <w:r>
        <w:t>Thus, while all matter follows balance, only living, highly integrated systems become conscious.</w:t>
      </w:r>
    </w:p>
    <w:p w14:paraId="5B64500D" w14:textId="77777777" w:rsidR="00096774" w:rsidRDefault="00096774"/>
    <w:p w14:paraId="325FF5BD" w14:textId="0BC47D3A" w:rsidR="00096774" w:rsidRDefault="00096774" w:rsidP="00096774">
      <w:pPr>
        <w:pStyle w:val="ListParagraph"/>
        <w:numPr>
          <w:ilvl w:val="0"/>
          <w:numId w:val="2"/>
        </w:numPr>
      </w:pPr>
      <w:r>
        <w:t>The Human Mind as the Ultimate Expression of Balance</w:t>
      </w:r>
    </w:p>
    <w:p w14:paraId="26632688" w14:textId="77777777" w:rsidR="00096774" w:rsidRDefault="00096774"/>
    <w:p w14:paraId="44CA0533" w14:textId="77777777" w:rsidR="00096774" w:rsidRDefault="00096774">
      <w:r>
        <w:t>Among all natural systems, the human brain represents the highest known level of self-regulating balance. It does not just react to external forces—it actively manages its internal state, integrates vast amounts of information, and makes independent choices.</w:t>
      </w:r>
    </w:p>
    <w:p w14:paraId="15364E8C" w14:textId="77777777" w:rsidR="00096774" w:rsidRDefault="00096774"/>
    <w:p w14:paraId="5F6FFC3E" w14:textId="77777777" w:rsidR="00096774" w:rsidRDefault="00096774">
      <w:r>
        <w:t>This means that human consciousness is not separate from nature but a natural result of the universal law of balance. Just as a planet maintains gravitational balance and an ecosystem maintains ecological balance, the mind maintains cognitive and emotional balance, allowing self-awareness to emerge.</w:t>
      </w:r>
    </w:p>
    <w:p w14:paraId="662CB6E1" w14:textId="77777777" w:rsidR="00096774" w:rsidRDefault="00096774"/>
    <w:p w14:paraId="5C70C634" w14:textId="77777777" w:rsidR="00096774" w:rsidRDefault="00096774">
      <w:r>
        <w:t>Conclusion</w:t>
      </w:r>
    </w:p>
    <w:p w14:paraId="6D70AB61" w14:textId="77777777" w:rsidR="00096774" w:rsidRDefault="00096774"/>
    <w:p w14:paraId="166B970F" w14:textId="77777777" w:rsidR="00096774" w:rsidRDefault="00096774">
      <w:r>
        <w:t>The universal law of balance applies to all matter, but not all matter is conscious. Consciousness is an emergent property of self-regulating, integrated systems that achieve a high level of dynamic balance. Inorganic matter, while following physical equilibrium, remains passive and fragmented, whereas organic matter—especially the human mind—actively maintains balance, integrates experiences, and adapts to its environment.</w:t>
      </w:r>
    </w:p>
    <w:p w14:paraId="388EE6CD" w14:textId="77777777" w:rsidR="00096774" w:rsidRDefault="00096774"/>
    <w:p w14:paraId="5D3923D5" w14:textId="77777777" w:rsidR="00096774" w:rsidRDefault="00096774">
      <w:r>
        <w:t>Thus, the law of balance does not just govern existence—it explains the very nature of consciousness itself. Understanding this relationship provides deeper insights into human thought, decision-making, and the fundamental forces shaping the universe.</w:t>
      </w:r>
    </w:p>
    <w:p w14:paraId="742088A7" w14:textId="77777777" w:rsidR="00096774" w:rsidRDefault="00096774"/>
    <w:p w14:paraId="3D6FAC0B" w14:textId="77777777" w:rsidR="00096774" w:rsidRDefault="00096774"/>
    <w:p w14:paraId="27C27822" w14:textId="77777777" w:rsidR="00096774" w:rsidRDefault="00096774"/>
    <w:sectPr w:rsidR="00096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C0E40"/>
    <w:multiLevelType w:val="hybridMultilevel"/>
    <w:tmpl w:val="B0F2D1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B217F"/>
    <w:multiLevelType w:val="hybridMultilevel"/>
    <w:tmpl w:val="C0F04E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359238">
    <w:abstractNumId w:val="1"/>
  </w:num>
  <w:num w:numId="2" w16cid:durableId="168863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74"/>
    <w:rsid w:val="00096774"/>
    <w:rsid w:val="0044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9C4E9"/>
  <w15:chartTrackingRefBased/>
  <w15:docId w15:val="{F638E742-82B5-B344-B502-C4E27465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774"/>
    <w:rPr>
      <w:rFonts w:eastAsiaTheme="majorEastAsia" w:cstheme="majorBidi"/>
      <w:color w:val="272727" w:themeColor="text1" w:themeTint="D8"/>
    </w:rPr>
  </w:style>
  <w:style w:type="paragraph" w:styleId="Title">
    <w:name w:val="Title"/>
    <w:basedOn w:val="Normal"/>
    <w:next w:val="Normal"/>
    <w:link w:val="TitleChar"/>
    <w:uiPriority w:val="10"/>
    <w:qFormat/>
    <w:rsid w:val="00096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774"/>
    <w:pPr>
      <w:spacing w:before="160"/>
      <w:jc w:val="center"/>
    </w:pPr>
    <w:rPr>
      <w:i/>
      <w:iCs/>
      <w:color w:val="404040" w:themeColor="text1" w:themeTint="BF"/>
    </w:rPr>
  </w:style>
  <w:style w:type="character" w:customStyle="1" w:styleId="QuoteChar">
    <w:name w:val="Quote Char"/>
    <w:basedOn w:val="DefaultParagraphFont"/>
    <w:link w:val="Quote"/>
    <w:uiPriority w:val="29"/>
    <w:rsid w:val="00096774"/>
    <w:rPr>
      <w:i/>
      <w:iCs/>
      <w:color w:val="404040" w:themeColor="text1" w:themeTint="BF"/>
    </w:rPr>
  </w:style>
  <w:style w:type="paragraph" w:styleId="ListParagraph">
    <w:name w:val="List Paragraph"/>
    <w:basedOn w:val="Normal"/>
    <w:uiPriority w:val="34"/>
    <w:qFormat/>
    <w:rsid w:val="00096774"/>
    <w:pPr>
      <w:ind w:left="720"/>
      <w:contextualSpacing/>
    </w:pPr>
  </w:style>
  <w:style w:type="character" w:styleId="IntenseEmphasis">
    <w:name w:val="Intense Emphasis"/>
    <w:basedOn w:val="DefaultParagraphFont"/>
    <w:uiPriority w:val="21"/>
    <w:qFormat/>
    <w:rsid w:val="00096774"/>
    <w:rPr>
      <w:i/>
      <w:iCs/>
      <w:color w:val="0F4761" w:themeColor="accent1" w:themeShade="BF"/>
    </w:rPr>
  </w:style>
  <w:style w:type="paragraph" w:styleId="IntenseQuote">
    <w:name w:val="Intense Quote"/>
    <w:basedOn w:val="Normal"/>
    <w:next w:val="Normal"/>
    <w:link w:val="IntenseQuoteChar"/>
    <w:uiPriority w:val="30"/>
    <w:qFormat/>
    <w:rsid w:val="00096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774"/>
    <w:rPr>
      <w:i/>
      <w:iCs/>
      <w:color w:val="0F4761" w:themeColor="accent1" w:themeShade="BF"/>
    </w:rPr>
  </w:style>
  <w:style w:type="character" w:styleId="IntenseReference">
    <w:name w:val="Intense Reference"/>
    <w:basedOn w:val="DefaultParagraphFont"/>
    <w:uiPriority w:val="32"/>
    <w:qFormat/>
    <w:rsid w:val="000967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2025-02-27T20:55:00Z</dcterms:created>
  <dcterms:modified xsi:type="dcterms:W3CDTF">2025-02-27T20:55:00Z</dcterms:modified>
</cp:coreProperties>
</file>